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76" w:rsidRPr="00543043" w:rsidRDefault="005E1276" w:rsidP="005E1276">
      <w:pPr>
        <w:pStyle w:val="a5"/>
        <w:jc w:val="center"/>
        <w:rPr>
          <w:color w:val="000000" w:themeColor="text1"/>
          <w:sz w:val="28"/>
          <w:szCs w:val="28"/>
        </w:rPr>
      </w:pPr>
      <w:r w:rsidRPr="00543043">
        <w:rPr>
          <w:noProof/>
          <w:color w:val="000000" w:themeColor="text1"/>
          <w:sz w:val="28"/>
          <w:szCs w:val="28"/>
        </w:rPr>
        <w:drawing>
          <wp:inline distT="0" distB="0" distL="0" distR="0" wp14:anchorId="610209EA" wp14:editId="26433A90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1" w:rsidRPr="00543043" w:rsidRDefault="00C523C1" w:rsidP="005E1276">
      <w:pPr>
        <w:pStyle w:val="a5"/>
        <w:jc w:val="center"/>
        <w:rPr>
          <w:color w:val="000000" w:themeColor="text1"/>
        </w:rPr>
      </w:pPr>
    </w:p>
    <w:p w:rsidR="005E1276" w:rsidRPr="00543043" w:rsidRDefault="005E1276" w:rsidP="005E1276">
      <w:pPr>
        <w:pStyle w:val="a5"/>
        <w:jc w:val="center"/>
        <w:rPr>
          <w:color w:val="000000" w:themeColor="text1"/>
        </w:rPr>
      </w:pPr>
      <w:r w:rsidRPr="00543043">
        <w:rPr>
          <w:color w:val="000000" w:themeColor="text1"/>
        </w:rPr>
        <w:t>«АВАРИЯЫСЬ МЕЗДАН ПРОФЕССИОНАЛЬНӦЙ СЛУЖБА»</w:t>
      </w:r>
    </w:p>
    <w:p w:rsidR="005E1276" w:rsidRPr="00543043" w:rsidRDefault="005E1276" w:rsidP="005E1276">
      <w:pPr>
        <w:pStyle w:val="a5"/>
        <w:jc w:val="center"/>
        <w:rPr>
          <w:color w:val="000000" w:themeColor="text1"/>
        </w:rPr>
      </w:pPr>
      <w:r w:rsidRPr="00543043">
        <w:rPr>
          <w:color w:val="000000" w:themeColor="text1"/>
        </w:rPr>
        <w:t>КОМИ РЕСПУБЛИКАСА ГОСУДАРСТВЕННӦЙ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E1276" w:rsidRPr="00543043" w:rsidTr="00FD3EC4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1276" w:rsidRPr="00543043" w:rsidRDefault="005E1276" w:rsidP="005E1276">
            <w:pPr>
              <w:pStyle w:val="a5"/>
              <w:jc w:val="center"/>
              <w:rPr>
                <w:color w:val="000000" w:themeColor="text1"/>
              </w:rPr>
            </w:pPr>
          </w:p>
        </w:tc>
      </w:tr>
    </w:tbl>
    <w:p w:rsidR="005E1276" w:rsidRPr="00543043" w:rsidRDefault="005E1276" w:rsidP="005E1276">
      <w:pPr>
        <w:pStyle w:val="a5"/>
        <w:jc w:val="center"/>
        <w:rPr>
          <w:b/>
          <w:color w:val="000000" w:themeColor="text1"/>
        </w:rPr>
      </w:pPr>
      <w:r w:rsidRPr="00543043">
        <w:rPr>
          <w:b/>
          <w:color w:val="000000" w:themeColor="text1"/>
        </w:rPr>
        <w:t>ГОСУДАРСТВЕННОЕ  АВТОНОМНОЕ УЧРЕЖДЕНИЕ РЕСПУБЛИКИ КОМИ</w:t>
      </w:r>
    </w:p>
    <w:p w:rsidR="005E1276" w:rsidRPr="00543043" w:rsidRDefault="005E1276" w:rsidP="005E1276">
      <w:pPr>
        <w:pStyle w:val="a5"/>
        <w:jc w:val="center"/>
        <w:rPr>
          <w:b/>
          <w:color w:val="000000" w:themeColor="text1"/>
        </w:rPr>
      </w:pPr>
      <w:r w:rsidRPr="00543043">
        <w:rPr>
          <w:b/>
          <w:color w:val="000000" w:themeColor="text1"/>
        </w:rPr>
        <w:t>«ПРОФЕССИОНАЛЬНАЯ АВАРИЙНО-СПАСАТЕЛЬНАЯ СЛУЖБА»</w:t>
      </w:r>
    </w:p>
    <w:p w:rsidR="005E1276" w:rsidRPr="00543043" w:rsidRDefault="005E1276" w:rsidP="005E1276">
      <w:pPr>
        <w:pStyle w:val="a5"/>
        <w:jc w:val="center"/>
        <w:rPr>
          <w:b/>
          <w:color w:val="000000" w:themeColor="text1"/>
        </w:rPr>
      </w:pPr>
      <w:r w:rsidRPr="00543043">
        <w:rPr>
          <w:b/>
          <w:color w:val="000000" w:themeColor="text1"/>
        </w:rPr>
        <w:t>(ГАУ «СПАС-КОМИ»)</w:t>
      </w:r>
    </w:p>
    <w:p w:rsidR="005E1276" w:rsidRPr="00543043" w:rsidRDefault="005E1276" w:rsidP="005E1276">
      <w:pPr>
        <w:pStyle w:val="a5"/>
        <w:jc w:val="center"/>
        <w:rPr>
          <w:color w:val="000000" w:themeColor="text1"/>
          <w:sz w:val="28"/>
          <w:szCs w:val="28"/>
        </w:rPr>
      </w:pPr>
    </w:p>
    <w:p w:rsidR="005E1276" w:rsidRPr="00543043" w:rsidRDefault="005E1276" w:rsidP="005E1276">
      <w:pPr>
        <w:pStyle w:val="a5"/>
        <w:jc w:val="center"/>
        <w:rPr>
          <w:b/>
          <w:color w:val="000000" w:themeColor="text1"/>
          <w:sz w:val="36"/>
          <w:szCs w:val="36"/>
        </w:rPr>
      </w:pPr>
      <w:r w:rsidRPr="00543043">
        <w:rPr>
          <w:b/>
          <w:color w:val="000000" w:themeColor="text1"/>
          <w:sz w:val="36"/>
          <w:szCs w:val="36"/>
        </w:rPr>
        <w:t>ПРИКАЗ</w:t>
      </w:r>
    </w:p>
    <w:p w:rsidR="005E1276" w:rsidRPr="00543043" w:rsidRDefault="005E1276" w:rsidP="005E1276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5E1276" w:rsidRPr="00543043" w:rsidRDefault="005E1276" w:rsidP="005E1276">
      <w:pPr>
        <w:pStyle w:val="a5"/>
        <w:jc w:val="center"/>
        <w:rPr>
          <w:color w:val="000000" w:themeColor="text1"/>
          <w:sz w:val="28"/>
          <w:szCs w:val="28"/>
        </w:rPr>
      </w:pPr>
      <w:r w:rsidRPr="00543043">
        <w:rPr>
          <w:color w:val="000000" w:themeColor="text1"/>
          <w:sz w:val="28"/>
          <w:szCs w:val="28"/>
        </w:rPr>
        <w:t>№</w:t>
      </w:r>
      <w:r w:rsidR="00745C5C" w:rsidRPr="00543043">
        <w:rPr>
          <w:color w:val="000000" w:themeColor="text1"/>
          <w:sz w:val="28"/>
          <w:szCs w:val="28"/>
        </w:rPr>
        <w:t xml:space="preserve"> 113</w:t>
      </w:r>
      <w:r w:rsidRPr="00543043">
        <w:rPr>
          <w:color w:val="000000" w:themeColor="text1"/>
          <w:sz w:val="28"/>
          <w:szCs w:val="28"/>
        </w:rPr>
        <w:t>-</w:t>
      </w:r>
      <w:r w:rsidR="00745C5C" w:rsidRPr="00543043">
        <w:rPr>
          <w:color w:val="000000" w:themeColor="text1"/>
          <w:sz w:val="28"/>
          <w:szCs w:val="28"/>
        </w:rPr>
        <w:t>ОД</w:t>
      </w:r>
      <w:r w:rsidRPr="00543043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745C5C" w:rsidRPr="00543043">
        <w:rPr>
          <w:color w:val="000000" w:themeColor="text1"/>
          <w:sz w:val="28"/>
          <w:szCs w:val="28"/>
        </w:rPr>
        <w:t>05</w:t>
      </w:r>
      <w:r w:rsidRPr="00543043">
        <w:rPr>
          <w:color w:val="000000" w:themeColor="text1"/>
          <w:sz w:val="28"/>
          <w:szCs w:val="28"/>
        </w:rPr>
        <w:t>.0</w:t>
      </w:r>
      <w:r w:rsidR="00745C5C" w:rsidRPr="00543043">
        <w:rPr>
          <w:color w:val="000000" w:themeColor="text1"/>
          <w:sz w:val="28"/>
          <w:szCs w:val="28"/>
        </w:rPr>
        <w:t>8</w:t>
      </w:r>
      <w:r w:rsidRPr="00543043">
        <w:rPr>
          <w:color w:val="000000" w:themeColor="text1"/>
          <w:sz w:val="28"/>
          <w:szCs w:val="28"/>
        </w:rPr>
        <w:t>.2019 г.</w:t>
      </w:r>
    </w:p>
    <w:p w:rsidR="005E1276" w:rsidRPr="00543043" w:rsidRDefault="005E1276" w:rsidP="005E1276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5E1276" w:rsidRPr="00543043" w:rsidRDefault="005E1276" w:rsidP="005E1276">
      <w:pPr>
        <w:pStyle w:val="a5"/>
        <w:jc w:val="center"/>
        <w:rPr>
          <w:color w:val="000000" w:themeColor="text1"/>
          <w:sz w:val="28"/>
          <w:szCs w:val="28"/>
        </w:rPr>
      </w:pPr>
      <w:r w:rsidRPr="00543043">
        <w:rPr>
          <w:color w:val="000000" w:themeColor="text1"/>
          <w:sz w:val="28"/>
          <w:szCs w:val="28"/>
        </w:rPr>
        <w:t>г. Сыктывкар</w:t>
      </w:r>
    </w:p>
    <w:p w:rsidR="005E1276" w:rsidRPr="00543043" w:rsidRDefault="005E1276" w:rsidP="005E1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gramStart"/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Порядка уведомления </w:t>
      </w:r>
      <w:r w:rsidR="0064383E"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начальника</w:t>
      </w:r>
      <w:r w:rsidR="006E22C7"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государственного автономного учреждения Республики</w:t>
      </w:r>
      <w:proofErr w:type="gramEnd"/>
      <w:r w:rsidR="006E22C7"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Коми «Профессиональная аварийно – спасательная служба»</w:t>
      </w: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работниками государственного автономного учреждения Республики Коми «Профессиональная аварийно – спасательная служба»</w:t>
      </w: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5E1276" w:rsidRPr="009C5C60" w:rsidRDefault="005E1276" w:rsidP="00416766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anchor="/document/12164203/entry/1102" w:history="1">
        <w:r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11</w:t>
        </w:r>
      </w:hyperlink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 декабря 2008 г. </w:t>
      </w:r>
      <w:r w:rsidR="00380975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273-ФЗ "О противодействии коррупции"</w:t>
      </w:r>
      <w:r w:rsidR="00416766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5E1276" w:rsidRPr="003728E1" w:rsidRDefault="005E1276" w:rsidP="003728E1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</w:t>
      </w:r>
      <w:r w:rsidR="006432B4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anchor="/document/71296478/entry/1000" w:history="1">
        <w:r w:rsidRPr="003728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</w:t>
      </w:r>
      <w:r w:rsidR="0064383E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2C7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автономного учреждения Республики Коми «Профессиональная аварийно – спасательная служба» </w:t>
      </w:r>
      <w:r w:rsidR="00C523C1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работниками государственного автономного учреждения Республики Коми «Профессиональная аварийно – спасательная служба»</w:t>
      </w:r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6432B4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(Приложение)</w:t>
      </w:r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8E1" w:rsidRDefault="003728E1" w:rsidP="003728E1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Старшему инспектору по основной деятельности, Байковой Светлане Николаевне, ознакомить с настоящим приказом и приложением к нему всех работников Учреждения.</w:t>
      </w:r>
    </w:p>
    <w:p w:rsidR="005E1276" w:rsidRPr="003728E1" w:rsidRDefault="005E1276" w:rsidP="003728E1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2C7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исполнением настоящего приказа </w:t>
      </w:r>
      <w:r w:rsidR="00C523C1" w:rsidRPr="0037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6E22C7" w:rsidRPr="005E1276" w:rsidRDefault="006E22C7" w:rsidP="006E22C7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3306"/>
      </w:tblGrid>
      <w:tr w:rsidR="00543043" w:rsidRPr="005E1276" w:rsidTr="005E127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E1276" w:rsidRPr="005E1276" w:rsidRDefault="002837DD" w:rsidP="0028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</w:p>
        </w:tc>
        <w:tc>
          <w:tcPr>
            <w:tcW w:w="1650" w:type="pct"/>
            <w:vAlign w:val="bottom"/>
            <w:hideMark/>
          </w:tcPr>
          <w:p w:rsidR="005E1276" w:rsidRPr="005E1276" w:rsidRDefault="002837DD" w:rsidP="0028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Д.А. Тропников</w:t>
            </w:r>
          </w:p>
        </w:tc>
      </w:tr>
    </w:tbl>
    <w:p w:rsidR="00C523C1" w:rsidRPr="00543043" w:rsidRDefault="00C523C1" w:rsidP="005E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523C1" w:rsidRPr="00543043" w:rsidRDefault="00C523C1" w:rsidP="005E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430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Исп. Ю.С. Морева</w:t>
      </w:r>
    </w:p>
    <w:p w:rsidR="006E22C7" w:rsidRPr="00543043" w:rsidRDefault="006E22C7" w:rsidP="005E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210" w:rsidRDefault="00401210" w:rsidP="005E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276" w:rsidRPr="006432B4" w:rsidRDefault="005E1276" w:rsidP="006432B4">
      <w:pPr>
        <w:pStyle w:val="a5"/>
        <w:jc w:val="right"/>
      </w:pPr>
      <w:r w:rsidRPr="006432B4">
        <w:lastRenderedPageBreak/>
        <w:t>Приложение</w:t>
      </w:r>
    </w:p>
    <w:p w:rsidR="006432B4" w:rsidRPr="006432B4" w:rsidRDefault="006432B4" w:rsidP="006432B4">
      <w:pPr>
        <w:pStyle w:val="a5"/>
        <w:jc w:val="right"/>
      </w:pPr>
      <w:r w:rsidRPr="006432B4">
        <w:t>к приказу начальника Учреждения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t xml:space="preserve">от 05 августа 2019 г. № 113-ОД </w:t>
      </w:r>
      <w:r>
        <w:t>«</w:t>
      </w:r>
      <w:r w:rsidRPr="006432B4">
        <w:rPr>
          <w:color w:val="000000" w:themeColor="text1"/>
        </w:rPr>
        <w:t xml:space="preserve">Об утверждении 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 xml:space="preserve">Порядка уведомления начальника государственного 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 xml:space="preserve">автономного учреждения Республики Коми 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>«Профессиональная аварийно – спасательная служба»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 xml:space="preserve"> работниками </w:t>
      </w:r>
      <w:proofErr w:type="gramStart"/>
      <w:r w:rsidRPr="006432B4">
        <w:rPr>
          <w:color w:val="000000" w:themeColor="text1"/>
        </w:rPr>
        <w:t>государственного</w:t>
      </w:r>
      <w:proofErr w:type="gramEnd"/>
      <w:r w:rsidRPr="006432B4">
        <w:rPr>
          <w:color w:val="000000" w:themeColor="text1"/>
        </w:rPr>
        <w:t xml:space="preserve"> автономного 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 xml:space="preserve">учреждения Республики Коми «Профессиональная 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 xml:space="preserve">аварийно – спасательная служба» о возникновении </w:t>
      </w:r>
    </w:p>
    <w:p w:rsid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 xml:space="preserve">личной заинтересованности, которая приводит </w:t>
      </w:r>
    </w:p>
    <w:p w:rsidR="006432B4" w:rsidRPr="006432B4" w:rsidRDefault="006432B4" w:rsidP="006432B4">
      <w:pPr>
        <w:pStyle w:val="a5"/>
        <w:jc w:val="right"/>
        <w:rPr>
          <w:color w:val="000000" w:themeColor="text1"/>
        </w:rPr>
      </w:pPr>
      <w:r w:rsidRPr="006432B4">
        <w:rPr>
          <w:color w:val="000000" w:themeColor="text1"/>
        </w:rPr>
        <w:t>или может привести к конфликту интересов</w:t>
      </w:r>
      <w:r>
        <w:rPr>
          <w:color w:val="000000" w:themeColor="text1"/>
        </w:rPr>
        <w:t>»</w:t>
      </w:r>
    </w:p>
    <w:p w:rsidR="006432B4" w:rsidRPr="006432B4" w:rsidRDefault="006432B4" w:rsidP="006432B4">
      <w:pPr>
        <w:pStyle w:val="a5"/>
        <w:jc w:val="right"/>
      </w:pPr>
    </w:p>
    <w:p w:rsidR="005E1276" w:rsidRPr="005E1276" w:rsidRDefault="005E1276" w:rsidP="003D2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уведомления </w:t>
      </w:r>
      <w:r w:rsidR="0064383E"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начальника</w:t>
      </w:r>
      <w:r w:rsidR="003D2774"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государственного автономного учреждения Республики Коми «Профессиональная аварийно – спасательная служба»</w:t>
      </w:r>
      <w:r w:rsidR="003D2774"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D2774" w:rsidRPr="00543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работниками государственного автономного учреждения Республики Коми «Профессиональная аварийно – спасательная служба»</w:t>
      </w:r>
      <w:r w:rsidRPr="005E1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Порядок уведомления </w:t>
      </w:r>
      <w:r w:rsidR="0064383E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EF4AA2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автономного учреждения Республики Коми «Профессиональная аварийно – спасательная служба»</w:t>
      </w:r>
      <w:r w:rsidR="00EF4AA2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AA2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работниками государственного автономного учреждения Республики Коми «Профессиональная аварийно – спасательная служба»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 (далее - Порядок, </w:t>
      </w:r>
      <w:r w:rsidR="0064383E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начальник, </w:t>
      </w:r>
      <w:r w:rsidR="00EF4AA2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</w:t>
      </w:r>
      <w:r w:rsidR="00DB3BF3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Учреждение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устанавливает процедуру уведомления </w:t>
      </w:r>
      <w:r w:rsidR="00EF4AA2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работниками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975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64383E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380975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 (далее - личная заинтересованность).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F4AA2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</w:t>
      </w:r>
      <w:r w:rsidR="00BA6E19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Учреждения,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возникновения личной заинтересованности</w:t>
      </w:r>
      <w:r w:rsidR="00BA6E19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 уведомлять об этом </w:t>
      </w:r>
      <w:r w:rsidR="0064383E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BA6E19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настоящим Порядком.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возникновении личной заинтересованности </w:t>
      </w:r>
      <w:r w:rsidR="002F1A63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</w:t>
      </w:r>
      <w:r w:rsidR="00BA6E19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 уведомлять </w:t>
      </w:r>
      <w:r w:rsidR="0064383E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BA6E19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</w:t>
      </w:r>
      <w:r w:rsidR="002F1A63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первой возможности путем представления </w:t>
      </w:r>
      <w:r w:rsidR="0064383E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начальнику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E19"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письменного уведомления о факте возникновения личной заинтересованности, которая приводит или может привести к конфликту интересов, образец которого </w:t>
      </w:r>
      <w:proofErr w:type="gramStart"/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</w:t>
      </w:r>
      <w:proofErr w:type="gramEnd"/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anchor="/document/71296478/entry/1100" w:history="1">
        <w:r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приложением </w:t>
        </w:r>
        <w:r w:rsidR="008E6B9C"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1</w:t>
        </w:r>
      </w:hyperlink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 (далее - Уведомление).</w:t>
      </w:r>
    </w:p>
    <w:p w:rsidR="005E1276" w:rsidRPr="00543043" w:rsidRDefault="005E1276" w:rsidP="00DB3BF3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543043">
        <w:rPr>
          <w:color w:val="000000" w:themeColor="text1"/>
          <w:sz w:val="28"/>
          <w:szCs w:val="28"/>
        </w:rPr>
        <w:t xml:space="preserve">4. </w:t>
      </w:r>
      <w:r w:rsidR="0064383E" w:rsidRPr="00543043">
        <w:rPr>
          <w:color w:val="000000" w:themeColor="text1"/>
          <w:sz w:val="28"/>
          <w:szCs w:val="28"/>
        </w:rPr>
        <w:t>Работник</w:t>
      </w:r>
      <w:r w:rsidRPr="00543043">
        <w:rPr>
          <w:color w:val="000000" w:themeColor="text1"/>
          <w:sz w:val="28"/>
          <w:szCs w:val="28"/>
        </w:rPr>
        <w:t xml:space="preserve"> </w:t>
      </w:r>
      <w:r w:rsidR="00BA6E19" w:rsidRPr="00543043">
        <w:rPr>
          <w:color w:val="000000" w:themeColor="text1"/>
          <w:sz w:val="28"/>
          <w:szCs w:val="28"/>
        </w:rPr>
        <w:t xml:space="preserve">Учреждения </w:t>
      </w:r>
      <w:r w:rsidRPr="00543043">
        <w:rPr>
          <w:color w:val="000000" w:themeColor="text1"/>
          <w:sz w:val="28"/>
          <w:szCs w:val="28"/>
        </w:rPr>
        <w:t xml:space="preserve">составляет Уведомление на имя </w:t>
      </w:r>
      <w:r w:rsidR="0064383E" w:rsidRPr="00543043">
        <w:rPr>
          <w:color w:val="000000" w:themeColor="text1"/>
          <w:sz w:val="28"/>
          <w:szCs w:val="28"/>
        </w:rPr>
        <w:t xml:space="preserve">начальника </w:t>
      </w:r>
      <w:r w:rsidR="00BA6E19" w:rsidRPr="00543043">
        <w:rPr>
          <w:color w:val="000000" w:themeColor="text1"/>
          <w:sz w:val="28"/>
          <w:szCs w:val="28"/>
        </w:rPr>
        <w:t xml:space="preserve">Учреждения </w:t>
      </w:r>
      <w:r w:rsidR="0064383E" w:rsidRPr="00543043">
        <w:rPr>
          <w:color w:val="000000" w:themeColor="text1"/>
          <w:sz w:val="28"/>
          <w:szCs w:val="28"/>
        </w:rPr>
        <w:t>и передает</w:t>
      </w:r>
      <w:r w:rsidR="00286BF6" w:rsidRPr="00543043">
        <w:rPr>
          <w:color w:val="000000" w:themeColor="text1"/>
          <w:sz w:val="28"/>
          <w:szCs w:val="28"/>
        </w:rPr>
        <w:t xml:space="preserve"> (направляет)</w:t>
      </w:r>
      <w:r w:rsidR="0064383E" w:rsidRPr="00543043">
        <w:rPr>
          <w:color w:val="000000" w:themeColor="text1"/>
          <w:sz w:val="28"/>
          <w:szCs w:val="28"/>
        </w:rPr>
        <w:t xml:space="preserve"> его </w:t>
      </w:r>
      <w:r w:rsidR="00286BF6" w:rsidRPr="00543043">
        <w:rPr>
          <w:color w:val="000000" w:themeColor="text1"/>
          <w:sz w:val="28"/>
          <w:szCs w:val="28"/>
        </w:rPr>
        <w:t xml:space="preserve">старшему инспектору по основной деятельности Учреждения </w:t>
      </w:r>
      <w:r w:rsidR="00DB3BF3" w:rsidRPr="00543043">
        <w:rPr>
          <w:color w:val="000000" w:themeColor="text1"/>
          <w:sz w:val="28"/>
          <w:szCs w:val="28"/>
        </w:rPr>
        <w:t>для регистрации в журнале</w:t>
      </w:r>
      <w:r w:rsidR="00DB3BF3" w:rsidRPr="00543043">
        <w:rPr>
          <w:color w:val="000000" w:themeColor="text1"/>
          <w:spacing w:val="40"/>
          <w:sz w:val="28"/>
          <w:szCs w:val="28"/>
        </w:rPr>
        <w:t xml:space="preserve"> </w:t>
      </w:r>
      <w:r w:rsidR="00DB3BF3" w:rsidRPr="00543043">
        <w:rPr>
          <w:color w:val="000000" w:themeColor="text1"/>
          <w:sz w:val="28"/>
          <w:szCs w:val="28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интересов.</w:t>
      </w:r>
    </w:p>
    <w:p w:rsidR="005E1276" w:rsidRPr="005E1276" w:rsidRDefault="0064383E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Уведомление должно содержать следующие сведения: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должность, фамилия, имя, отчество </w:t>
      </w:r>
      <w:r w:rsidR="00EB42F4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64383E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должность, фамилия, имя, отчество, номер телефона работника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обстоятельств, которые способствовали возникновению личной заинтересованности;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 меры по урегулированию личной заинтересованности.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должно быть лично подписано </w:t>
      </w:r>
      <w:r w:rsidR="00EB42F4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работником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даты его составления.</w:t>
      </w:r>
    </w:p>
    <w:p w:rsidR="005E1276" w:rsidRPr="005E1276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</w:t>
      </w:r>
      <w:r w:rsidR="00EB42F4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их вместе с Уведомлением.</w:t>
      </w:r>
    </w:p>
    <w:p w:rsidR="005E1276" w:rsidRPr="005E1276" w:rsidRDefault="00372BAF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86BF6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инспектор по основной деятельности Учреждения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</w:t>
      </w: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возникновении личной заинтересованности, а также несет персональную ответственность за разглашение полученных сведений в соответствии с </w:t>
      </w:r>
      <w:hyperlink r:id="rId12" w:anchor="/document/12148567/entry/24" w:history="1">
        <w:r w:rsidR="005E1276"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5E1276" w:rsidRPr="005E1276" w:rsidRDefault="00372BAF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Уведомление в день его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 </w:t>
      </w:r>
      <w:hyperlink r:id="rId13" w:anchor="/document/71296478/entry/1200" w:history="1">
        <w:r w:rsidR="005E1276"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приложением </w:t>
        </w:r>
        <w:r w:rsidR="008E6B9C"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5E1276"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2</w:t>
        </w:r>
      </w:hyperlink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 (далее - Журнал).</w:t>
      </w:r>
    </w:p>
    <w:p w:rsidR="005E1276" w:rsidRPr="005E1276" w:rsidRDefault="00372BAF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Журнал должен быть прошит, пронумерован и заверен печатью </w:t>
      </w: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Учреждения.</w:t>
      </w:r>
    </w:p>
    <w:p w:rsidR="005E1276" w:rsidRPr="005E1276" w:rsidRDefault="00372BAF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Копия </w:t>
      </w:r>
      <w:hyperlink r:id="rId14" w:anchor="/document/71296478/entry/1100" w:history="1">
        <w:r w:rsidR="005E1276" w:rsidRPr="009C5C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Уведомления</w:t>
        </w:r>
      </w:hyperlink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отметкой о регистрации выдается </w:t>
      </w:r>
      <w:r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работнику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руки либо направляется по почте с уведомлением о </w:t>
      </w:r>
      <w:r w:rsidR="008E6B9C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вручении</w:t>
      </w:r>
      <w:r w:rsidR="005E1276"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276" w:rsidRPr="00543043" w:rsidRDefault="005E1276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64A0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течение суток со дня регистрации Уведомления </w:t>
      </w:r>
      <w:r w:rsidR="00372BAF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инспектор по основной деятельности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передает </w:t>
      </w:r>
      <w:r w:rsidR="00372BAF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начальнику Учреждения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подлинник Уведомления</w:t>
      </w:r>
      <w:r w:rsidR="00A87694" w:rsidRPr="00543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дальнейшего принятия решения</w:t>
      </w:r>
      <w:r w:rsidRPr="005E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081F" w:rsidRDefault="00F7081F" w:rsidP="00EF4A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1F" w:rsidRPr="00F7081F" w:rsidRDefault="00F7081F" w:rsidP="00F7081F">
      <w:pPr>
        <w:pStyle w:val="a5"/>
        <w:jc w:val="right"/>
      </w:pPr>
      <w:r w:rsidRPr="00F7081F">
        <w:lastRenderedPageBreak/>
        <w:t>Приложение № 1</w:t>
      </w:r>
    </w:p>
    <w:p w:rsidR="00F7081F" w:rsidRPr="00F7081F" w:rsidRDefault="00F7081F" w:rsidP="00F7081F">
      <w:pPr>
        <w:pStyle w:val="a5"/>
        <w:jc w:val="right"/>
      </w:pPr>
      <w:r w:rsidRPr="00F7081F">
        <w:t>к Порядку уведомления начальника Учреждения о возникновении</w:t>
      </w:r>
    </w:p>
    <w:p w:rsidR="00F7081F" w:rsidRPr="00F7081F" w:rsidRDefault="00F7081F" w:rsidP="00F7081F">
      <w:pPr>
        <w:pStyle w:val="a5"/>
        <w:jc w:val="right"/>
      </w:pPr>
      <w:r w:rsidRPr="00F7081F">
        <w:t>личной заинтересованности, которая приводит или</w:t>
      </w:r>
    </w:p>
    <w:p w:rsidR="00F7081F" w:rsidRPr="00F7081F" w:rsidRDefault="00F7081F" w:rsidP="00F7081F">
      <w:pPr>
        <w:pStyle w:val="a5"/>
        <w:jc w:val="right"/>
      </w:pPr>
      <w:r w:rsidRPr="00F7081F">
        <w:t>может привести к конфликту интересов,</w:t>
      </w:r>
    </w:p>
    <w:p w:rsidR="00F7081F" w:rsidRPr="00F7081F" w:rsidRDefault="00F7081F" w:rsidP="00F7081F">
      <w:pPr>
        <w:pStyle w:val="a5"/>
        <w:jc w:val="right"/>
      </w:pPr>
      <w:proofErr w:type="gramStart"/>
      <w:r w:rsidRPr="00F7081F">
        <w:t>утвержденному</w:t>
      </w:r>
      <w:proofErr w:type="gramEnd"/>
      <w:r w:rsidRPr="00F7081F">
        <w:t xml:space="preserve"> приказом</w:t>
      </w:r>
      <w:r w:rsidR="00AB3A6A">
        <w:t xml:space="preserve"> начальника</w:t>
      </w:r>
      <w:r w:rsidRPr="00F7081F">
        <w:t xml:space="preserve"> Учреждения</w:t>
      </w:r>
    </w:p>
    <w:p w:rsidR="00F7081F" w:rsidRPr="00F7081F" w:rsidRDefault="00F7081F" w:rsidP="00F7081F">
      <w:pPr>
        <w:pStyle w:val="a5"/>
        <w:jc w:val="right"/>
      </w:pPr>
      <w:r w:rsidRPr="00F7081F">
        <w:t>от 05 августа 2019 г. № 113-ОД</w:t>
      </w:r>
    </w:p>
    <w:p w:rsidR="00F7081F" w:rsidRPr="00960D82" w:rsidRDefault="00F7081F" w:rsidP="00F7081F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F7081F" w:rsidRPr="00960D82" w:rsidTr="00FD3EC4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7081F" w:rsidRPr="00960D82" w:rsidRDefault="00F7081F" w:rsidP="00FD3EC4">
            <w:pPr>
              <w:jc w:val="center"/>
            </w:pPr>
          </w:p>
        </w:tc>
      </w:tr>
      <w:tr w:rsidR="00F7081F" w:rsidRPr="00960D82" w:rsidTr="00FD3EC4">
        <w:trPr>
          <w:trHeight w:val="2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81F" w:rsidRPr="00960D82" w:rsidRDefault="00F7081F" w:rsidP="00FD3EC4">
            <w:pPr>
              <w:jc w:val="center"/>
            </w:pPr>
          </w:p>
        </w:tc>
      </w:tr>
      <w:tr w:rsidR="00F7081F" w:rsidRPr="00960D82" w:rsidTr="00FD3EC4">
        <w:trPr>
          <w:trHeight w:val="2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81F" w:rsidRPr="00960D82" w:rsidRDefault="00F7081F" w:rsidP="00FD3EC4">
            <w:pPr>
              <w:jc w:val="center"/>
            </w:pPr>
          </w:p>
        </w:tc>
      </w:tr>
      <w:tr w:rsidR="00F7081F" w:rsidRPr="00960D82" w:rsidTr="00FD3EC4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F7081F" w:rsidRPr="0084751C" w:rsidRDefault="00F7081F" w:rsidP="0084751C">
            <w:pPr>
              <w:jc w:val="center"/>
              <w:rPr>
                <w:sz w:val="18"/>
                <w:szCs w:val="18"/>
              </w:rPr>
            </w:pPr>
            <w:r w:rsidRPr="0084751C">
              <w:rPr>
                <w:sz w:val="18"/>
                <w:szCs w:val="18"/>
              </w:rPr>
              <w:t xml:space="preserve">(должность, Ф.И.О. </w:t>
            </w:r>
            <w:r w:rsidR="00561A8C" w:rsidRPr="0084751C">
              <w:rPr>
                <w:sz w:val="18"/>
                <w:szCs w:val="18"/>
              </w:rPr>
              <w:t>начальника</w:t>
            </w:r>
            <w:r w:rsidRPr="0084751C">
              <w:rPr>
                <w:sz w:val="18"/>
                <w:szCs w:val="18"/>
              </w:rPr>
              <w:t>)</w:t>
            </w:r>
          </w:p>
        </w:tc>
      </w:tr>
    </w:tbl>
    <w:p w:rsidR="00F7081F" w:rsidRPr="00960D82" w:rsidRDefault="00F7081F" w:rsidP="00F7081F">
      <w:pPr>
        <w:ind w:firstLine="5670"/>
        <w:rPr>
          <w:rFonts w:ascii="Times New Roman" w:hAnsi="Times New Roman" w:cs="Times New Roman"/>
        </w:rPr>
      </w:pPr>
      <w:r w:rsidRPr="00960D82">
        <w:rPr>
          <w:rFonts w:ascii="Times New Roman" w:hAnsi="Times New Roman" w:cs="Times New Roman"/>
        </w:rPr>
        <w:br w:type="textWrapping" w:clear="all"/>
      </w:r>
    </w:p>
    <w:tbl>
      <w:tblPr>
        <w:tblStyle w:val="a8"/>
        <w:tblW w:w="4536" w:type="dxa"/>
        <w:jc w:val="righ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F7081F" w:rsidRPr="00960D82" w:rsidTr="00FD3EC4">
        <w:trPr>
          <w:trHeight w:val="240"/>
          <w:jc w:val="right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7081F" w:rsidRPr="00960D82" w:rsidRDefault="00F7081F" w:rsidP="00FD3EC4">
            <w:r w:rsidRPr="00960D82">
              <w:t>от</w:t>
            </w:r>
          </w:p>
        </w:tc>
      </w:tr>
      <w:tr w:rsidR="00F7081F" w:rsidRPr="00960D82" w:rsidTr="00FD3EC4">
        <w:trPr>
          <w:trHeight w:val="240"/>
          <w:jc w:val="right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81F" w:rsidRPr="00960D82" w:rsidRDefault="00F7081F" w:rsidP="00FD3EC4">
            <w:pPr>
              <w:jc w:val="center"/>
            </w:pPr>
          </w:p>
        </w:tc>
      </w:tr>
      <w:tr w:rsidR="00F7081F" w:rsidRPr="00960D82" w:rsidTr="00FD3EC4">
        <w:trPr>
          <w:jc w:val="right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F7081F" w:rsidRPr="0084751C" w:rsidRDefault="00F7081F" w:rsidP="0084751C">
            <w:pPr>
              <w:jc w:val="center"/>
              <w:rPr>
                <w:sz w:val="18"/>
                <w:szCs w:val="18"/>
              </w:rPr>
            </w:pPr>
            <w:r w:rsidRPr="0084751C">
              <w:rPr>
                <w:sz w:val="18"/>
                <w:szCs w:val="18"/>
              </w:rPr>
              <w:t>(Ф.И.О., должность, телефон)</w:t>
            </w:r>
          </w:p>
        </w:tc>
      </w:tr>
      <w:tr w:rsidR="00F7081F" w:rsidRPr="00960D82" w:rsidTr="00FD3EC4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7081F" w:rsidRPr="00960D82" w:rsidRDefault="00F7081F" w:rsidP="00FD3EC4">
            <w:pPr>
              <w:jc w:val="center"/>
            </w:pPr>
          </w:p>
        </w:tc>
      </w:tr>
    </w:tbl>
    <w:p w:rsidR="00F7081F" w:rsidRPr="00960D82" w:rsidRDefault="00F7081F" w:rsidP="00F7081F">
      <w:pPr>
        <w:rPr>
          <w:rFonts w:ascii="Times New Roman" w:hAnsi="Times New Roman" w:cs="Times New Roman"/>
        </w:rPr>
      </w:pPr>
    </w:p>
    <w:p w:rsidR="00F7081F" w:rsidRPr="00960D82" w:rsidRDefault="00F7081F" w:rsidP="00F7081F">
      <w:pPr>
        <w:pStyle w:val="a5"/>
        <w:jc w:val="center"/>
      </w:pPr>
    </w:p>
    <w:p w:rsidR="00F7081F" w:rsidRPr="00960D82" w:rsidRDefault="00F7081F" w:rsidP="00F7081F">
      <w:pPr>
        <w:pStyle w:val="a5"/>
        <w:jc w:val="center"/>
        <w:rPr>
          <w:b/>
          <w:spacing w:val="40"/>
          <w:sz w:val="28"/>
          <w:szCs w:val="28"/>
        </w:rPr>
      </w:pPr>
      <w:r w:rsidRPr="00960D82">
        <w:rPr>
          <w:b/>
          <w:spacing w:val="40"/>
          <w:sz w:val="28"/>
          <w:szCs w:val="28"/>
        </w:rPr>
        <w:t>УВЕДОМЛЕНИЕ</w:t>
      </w:r>
    </w:p>
    <w:p w:rsidR="00F7081F" w:rsidRPr="00960D82" w:rsidRDefault="00F7081F" w:rsidP="00F7081F">
      <w:pPr>
        <w:pStyle w:val="a5"/>
        <w:jc w:val="center"/>
        <w:rPr>
          <w:b/>
          <w:sz w:val="28"/>
          <w:szCs w:val="28"/>
        </w:rPr>
      </w:pPr>
      <w:r w:rsidRPr="00960D82">
        <w:rPr>
          <w:b/>
          <w:sz w:val="28"/>
          <w:szCs w:val="28"/>
        </w:rPr>
        <w:t>о факте возникновения личной заинтересованности,</w:t>
      </w:r>
    </w:p>
    <w:p w:rsidR="00F7081F" w:rsidRPr="00960D82" w:rsidRDefault="00F7081F" w:rsidP="00F7081F">
      <w:pPr>
        <w:pStyle w:val="a5"/>
        <w:jc w:val="center"/>
        <w:rPr>
          <w:b/>
          <w:sz w:val="28"/>
          <w:szCs w:val="28"/>
        </w:rPr>
      </w:pPr>
      <w:proofErr w:type="gramStart"/>
      <w:r w:rsidRPr="00960D82">
        <w:rPr>
          <w:b/>
          <w:sz w:val="28"/>
          <w:szCs w:val="28"/>
        </w:rPr>
        <w:t>которая</w:t>
      </w:r>
      <w:proofErr w:type="gramEnd"/>
      <w:r w:rsidRPr="00960D8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F7081F" w:rsidRPr="00960D82" w:rsidRDefault="00F7081F" w:rsidP="00F7081F">
      <w:pPr>
        <w:rPr>
          <w:rFonts w:ascii="Times New Roman" w:hAnsi="Times New Roman" w:cs="Times New Roman"/>
        </w:rPr>
      </w:pPr>
    </w:p>
    <w:p w:rsidR="00F7081F" w:rsidRPr="0084751C" w:rsidRDefault="00F7081F" w:rsidP="00F7081F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84751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7081F" w:rsidRPr="00960D82" w:rsidRDefault="00F7081F" w:rsidP="00F7081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445"/>
      </w:tblGrid>
      <w:tr w:rsidR="00F7081F" w:rsidRPr="00960D82" w:rsidTr="00F7081F">
        <w:trPr>
          <w:trHeight w:val="240"/>
        </w:trPr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r w:rsidRPr="00960D82">
              <w:t>1.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bottom"/>
          </w:tcPr>
          <w:p w:rsidR="00F7081F" w:rsidRPr="00960D82" w:rsidRDefault="00F7081F" w:rsidP="00F7081F">
            <w:pPr>
              <w:jc w:val="center"/>
            </w:pPr>
          </w:p>
        </w:tc>
      </w:tr>
      <w:tr w:rsidR="00F7081F" w:rsidRPr="00960D82" w:rsidTr="00F7081F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5" w:type="dxa"/>
            <w:tcBorders>
              <w:top w:val="single" w:sz="4" w:space="0" w:color="auto"/>
            </w:tcBorders>
            <w:vAlign w:val="bottom"/>
          </w:tcPr>
          <w:p w:rsidR="00F7081F" w:rsidRPr="0084751C" w:rsidRDefault="00F7081F" w:rsidP="00F7081F">
            <w:pPr>
              <w:jc w:val="center"/>
              <w:rPr>
                <w:iCs/>
                <w:sz w:val="18"/>
                <w:szCs w:val="18"/>
              </w:rPr>
            </w:pPr>
            <w:r w:rsidRPr="0084751C">
              <w:rPr>
                <w:iCs/>
                <w:sz w:val="18"/>
                <w:szCs w:val="18"/>
              </w:rPr>
              <w:t>(обстоятельства возникновения личной заинтересованности, которая приводит или может привести к конфликту интересов)</w:t>
            </w:r>
          </w:p>
        </w:tc>
      </w:tr>
      <w:tr w:rsidR="00F7081F" w:rsidRPr="00960D82" w:rsidTr="00F7081F">
        <w:tc>
          <w:tcPr>
            <w:tcW w:w="97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</w:rPr>
            </w:pPr>
          </w:p>
        </w:tc>
      </w:tr>
      <w:tr w:rsidR="00F7081F" w:rsidRPr="00960D82" w:rsidTr="00F7081F">
        <w:tc>
          <w:tcPr>
            <w:tcW w:w="9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</w:rPr>
            </w:pPr>
          </w:p>
        </w:tc>
      </w:tr>
    </w:tbl>
    <w:p w:rsidR="00F7081F" w:rsidRPr="00960D82" w:rsidRDefault="00F7081F" w:rsidP="00F7081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445"/>
      </w:tblGrid>
      <w:tr w:rsidR="00F7081F" w:rsidRPr="00960D82" w:rsidTr="00F7081F">
        <w:trPr>
          <w:trHeight w:val="240"/>
        </w:trPr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r w:rsidRPr="00960D82">
              <w:t>2.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bottom"/>
          </w:tcPr>
          <w:p w:rsidR="00F7081F" w:rsidRPr="00960D82" w:rsidRDefault="00F7081F" w:rsidP="00F7081F">
            <w:pPr>
              <w:jc w:val="center"/>
            </w:pPr>
          </w:p>
        </w:tc>
      </w:tr>
      <w:tr w:rsidR="00F7081F" w:rsidRPr="00960D82" w:rsidTr="00F7081F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5" w:type="dxa"/>
            <w:tcBorders>
              <w:top w:val="single" w:sz="4" w:space="0" w:color="auto"/>
            </w:tcBorders>
            <w:vAlign w:val="bottom"/>
          </w:tcPr>
          <w:p w:rsidR="00F7081F" w:rsidRPr="00960D82" w:rsidRDefault="00F7081F" w:rsidP="0084751C">
            <w:pPr>
              <w:jc w:val="center"/>
              <w:rPr>
                <w:iCs/>
                <w:sz w:val="14"/>
                <w:szCs w:val="14"/>
              </w:rPr>
            </w:pPr>
            <w:r w:rsidRPr="0084751C">
              <w:rPr>
                <w:iCs/>
                <w:sz w:val="18"/>
                <w:szCs w:val="18"/>
              </w:rPr>
              <w:t>(описание личной заинтересованности, должностных обязанностей, на исполнение которых может негативно повлиять либо негативно</w:t>
            </w:r>
            <w:r w:rsidR="0084751C">
              <w:rPr>
                <w:iCs/>
                <w:sz w:val="18"/>
                <w:szCs w:val="18"/>
              </w:rPr>
              <w:t xml:space="preserve"> </w:t>
            </w:r>
            <w:r w:rsidRPr="0084751C">
              <w:rPr>
                <w:iCs/>
                <w:sz w:val="18"/>
                <w:szCs w:val="18"/>
              </w:rPr>
              <w:t>влияет личная заинтересованность)</w:t>
            </w:r>
          </w:p>
        </w:tc>
      </w:tr>
      <w:tr w:rsidR="00F7081F" w:rsidRPr="00960D82" w:rsidTr="00F7081F">
        <w:tc>
          <w:tcPr>
            <w:tcW w:w="97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</w:rPr>
            </w:pPr>
          </w:p>
        </w:tc>
      </w:tr>
      <w:tr w:rsidR="00F7081F" w:rsidRPr="00960D82" w:rsidTr="00F7081F">
        <w:tc>
          <w:tcPr>
            <w:tcW w:w="9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</w:rPr>
            </w:pPr>
          </w:p>
        </w:tc>
      </w:tr>
    </w:tbl>
    <w:p w:rsidR="00F7081F" w:rsidRPr="00960D82" w:rsidRDefault="00F7081F" w:rsidP="00F7081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445"/>
      </w:tblGrid>
      <w:tr w:rsidR="00F7081F" w:rsidRPr="00960D82" w:rsidTr="00F7081F">
        <w:trPr>
          <w:trHeight w:val="240"/>
        </w:trPr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r w:rsidRPr="00960D82">
              <w:t>3.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bottom"/>
          </w:tcPr>
          <w:p w:rsidR="00F7081F" w:rsidRPr="00960D82" w:rsidRDefault="00F7081F" w:rsidP="00F7081F">
            <w:pPr>
              <w:jc w:val="center"/>
            </w:pPr>
          </w:p>
        </w:tc>
      </w:tr>
      <w:tr w:rsidR="00F7081F" w:rsidRPr="00960D82" w:rsidTr="00F7081F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5" w:type="dxa"/>
            <w:tcBorders>
              <w:top w:val="single" w:sz="4" w:space="0" w:color="auto"/>
            </w:tcBorders>
            <w:vAlign w:val="bottom"/>
          </w:tcPr>
          <w:p w:rsidR="00F7081F" w:rsidRPr="0084751C" w:rsidRDefault="00F7081F" w:rsidP="00F7081F">
            <w:pPr>
              <w:jc w:val="center"/>
              <w:rPr>
                <w:iCs/>
                <w:sz w:val="18"/>
                <w:szCs w:val="18"/>
              </w:rPr>
            </w:pPr>
            <w:r w:rsidRPr="0084751C">
              <w:rPr>
                <w:iCs/>
                <w:sz w:val="18"/>
                <w:szCs w:val="18"/>
              </w:rPr>
              <w:t>(предполагаемые меры по урегулированию личной заинтересованности)</w:t>
            </w:r>
          </w:p>
        </w:tc>
      </w:tr>
      <w:tr w:rsidR="00F7081F" w:rsidRPr="00960D82" w:rsidTr="00F7081F">
        <w:tc>
          <w:tcPr>
            <w:tcW w:w="97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</w:rPr>
            </w:pPr>
          </w:p>
        </w:tc>
      </w:tr>
      <w:tr w:rsidR="00F7081F" w:rsidRPr="00960D82" w:rsidTr="00F7081F">
        <w:tc>
          <w:tcPr>
            <w:tcW w:w="9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60D82" w:rsidRDefault="00F7081F" w:rsidP="00F7081F">
            <w:pPr>
              <w:jc w:val="center"/>
              <w:rPr>
                <w:iCs/>
              </w:rPr>
            </w:pPr>
          </w:p>
        </w:tc>
      </w:tr>
    </w:tbl>
    <w:p w:rsidR="00F7081F" w:rsidRPr="00960D82" w:rsidRDefault="00F7081F" w:rsidP="00F7081F">
      <w:pPr>
        <w:rPr>
          <w:rFonts w:ascii="Times New Roman" w:hAnsi="Times New Roman" w:cs="Times New Roman"/>
        </w:rPr>
      </w:pPr>
    </w:p>
    <w:p w:rsidR="00F7081F" w:rsidRPr="00960D82" w:rsidRDefault="00F7081F" w:rsidP="00F7081F">
      <w:pPr>
        <w:rPr>
          <w:rFonts w:ascii="Times New Roman" w:hAnsi="Times New Roman" w:cs="Times New Roman"/>
        </w:rPr>
      </w:pPr>
    </w:p>
    <w:tbl>
      <w:tblPr>
        <w:tblStyle w:val="a8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2001"/>
        <w:gridCol w:w="3720"/>
      </w:tblGrid>
      <w:tr w:rsidR="00F7081F" w:rsidRPr="009C5C60" w:rsidTr="00F7081F">
        <w:tc>
          <w:tcPr>
            <w:tcW w:w="40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7081F" w:rsidRPr="009C5C60" w:rsidTr="00F7081F">
        <w:tc>
          <w:tcPr>
            <w:tcW w:w="40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>(подпись, дата)</w:t>
            </w:r>
          </w:p>
        </w:tc>
        <w:tc>
          <w:tcPr>
            <w:tcW w:w="2001" w:type="dxa"/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>(инициалы и фамилия)</w:t>
            </w:r>
          </w:p>
        </w:tc>
      </w:tr>
    </w:tbl>
    <w:p w:rsidR="00F7081F" w:rsidRPr="00960D82" w:rsidRDefault="00F7081F" w:rsidP="00F7081F">
      <w:pPr>
        <w:rPr>
          <w:rFonts w:ascii="Times New Roman" w:hAnsi="Times New Roman" w:cs="Times New Roman"/>
        </w:rPr>
      </w:pPr>
    </w:p>
    <w:tbl>
      <w:tblPr>
        <w:tblStyle w:val="a8"/>
        <w:tblW w:w="97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2296"/>
        <w:gridCol w:w="1894"/>
        <w:gridCol w:w="504"/>
        <w:gridCol w:w="196"/>
        <w:gridCol w:w="1946"/>
        <w:gridCol w:w="392"/>
        <w:gridCol w:w="504"/>
        <w:gridCol w:w="308"/>
      </w:tblGrid>
      <w:tr w:rsidR="00F7081F" w:rsidRPr="009C5C60" w:rsidTr="0084751C">
        <w:tc>
          <w:tcPr>
            <w:tcW w:w="1750" w:type="dxa"/>
            <w:tcMar>
              <w:left w:w="0" w:type="dxa"/>
              <w:right w:w="0" w:type="dxa"/>
            </w:tcMar>
            <w:vAlign w:val="bottom"/>
          </w:tcPr>
          <w:p w:rsidR="00F7081F" w:rsidRPr="009C5C60" w:rsidRDefault="00F7081F" w:rsidP="00F7081F">
            <w:pPr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>Регистрация: 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F7081F" w:rsidRPr="009C5C60" w:rsidRDefault="00F7081F" w:rsidP="00F7081F">
            <w:pPr>
              <w:jc w:val="right"/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F7081F" w:rsidRPr="009C5C60" w:rsidRDefault="00F7081F" w:rsidP="00F7081F">
            <w:pPr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F7081F" w:rsidRPr="009C5C60" w:rsidRDefault="00F7081F" w:rsidP="00F70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F7081F" w:rsidRPr="009C5C60" w:rsidRDefault="00F7081F" w:rsidP="00F7081F">
            <w:pPr>
              <w:jc w:val="right"/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F7081F" w:rsidRPr="009C5C60" w:rsidRDefault="00F7081F" w:rsidP="00F7081F">
            <w:pPr>
              <w:rPr>
                <w:iCs/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F7081F" w:rsidRPr="009C5C60" w:rsidRDefault="00F7081F" w:rsidP="00F7081F">
            <w:pPr>
              <w:rPr>
                <w:iCs/>
                <w:sz w:val="24"/>
                <w:szCs w:val="24"/>
              </w:rPr>
            </w:pPr>
            <w:r w:rsidRPr="009C5C60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9C5C60">
              <w:rPr>
                <w:iCs/>
                <w:sz w:val="24"/>
                <w:szCs w:val="24"/>
              </w:rPr>
              <w:t>г</w:t>
            </w:r>
            <w:proofErr w:type="gramEnd"/>
            <w:r w:rsidRPr="009C5C60">
              <w:rPr>
                <w:iCs/>
                <w:sz w:val="24"/>
                <w:szCs w:val="24"/>
              </w:rPr>
              <w:t>.</w:t>
            </w:r>
          </w:p>
        </w:tc>
      </w:tr>
    </w:tbl>
    <w:p w:rsidR="00DC1C95" w:rsidRDefault="00DC1C95" w:rsidP="00561A8C"/>
    <w:p w:rsidR="00AB3A6A" w:rsidRDefault="00AB3A6A" w:rsidP="00561A8C"/>
    <w:p w:rsidR="00AB3A6A" w:rsidRDefault="00AB3A6A" w:rsidP="00561A8C"/>
    <w:p w:rsidR="00AB3A6A" w:rsidRDefault="00AB3A6A" w:rsidP="00561A8C">
      <w:pPr>
        <w:sectPr w:rsidR="00AB3A6A" w:rsidSect="009C5C60">
          <w:pgSz w:w="11906" w:h="16838"/>
          <w:pgMar w:top="568" w:right="424" w:bottom="709" w:left="1701" w:header="708" w:footer="708" w:gutter="0"/>
          <w:cols w:space="708"/>
          <w:docGrid w:linePitch="360"/>
        </w:sectPr>
      </w:pPr>
    </w:p>
    <w:p w:rsidR="00AB3A6A" w:rsidRPr="00AB3A6A" w:rsidRDefault="00AB3A6A" w:rsidP="00AB3A6A">
      <w:pPr>
        <w:pStyle w:val="a5"/>
        <w:jc w:val="right"/>
      </w:pPr>
      <w:r w:rsidRPr="00AB3A6A">
        <w:lastRenderedPageBreak/>
        <w:t>Приложение № 2</w:t>
      </w:r>
    </w:p>
    <w:p w:rsidR="00AB3A6A" w:rsidRPr="00AB3A6A" w:rsidRDefault="00AB3A6A" w:rsidP="00AB3A6A">
      <w:pPr>
        <w:pStyle w:val="a5"/>
        <w:jc w:val="right"/>
      </w:pPr>
      <w:r w:rsidRPr="00AB3A6A">
        <w:t>к Порядку уведомления начальника Учреждения о возникновении</w:t>
      </w:r>
    </w:p>
    <w:p w:rsidR="00AB3A6A" w:rsidRPr="00AB3A6A" w:rsidRDefault="00AB3A6A" w:rsidP="00AB3A6A">
      <w:pPr>
        <w:pStyle w:val="a5"/>
        <w:jc w:val="right"/>
      </w:pPr>
      <w:r w:rsidRPr="00AB3A6A">
        <w:t>личной заинтересованности, которая приводит или</w:t>
      </w:r>
    </w:p>
    <w:p w:rsidR="00AB3A6A" w:rsidRPr="00AB3A6A" w:rsidRDefault="00AB3A6A" w:rsidP="00AB3A6A">
      <w:pPr>
        <w:pStyle w:val="a5"/>
        <w:jc w:val="right"/>
      </w:pPr>
      <w:r w:rsidRPr="00AB3A6A">
        <w:t>может привести к конфликту интересов,</w:t>
      </w:r>
    </w:p>
    <w:p w:rsidR="00AB3A6A" w:rsidRPr="00AB3A6A" w:rsidRDefault="00AB3A6A" w:rsidP="00AB3A6A">
      <w:pPr>
        <w:pStyle w:val="a5"/>
        <w:jc w:val="right"/>
      </w:pPr>
      <w:proofErr w:type="gramStart"/>
      <w:r w:rsidRPr="00AB3A6A">
        <w:t>утвержденному</w:t>
      </w:r>
      <w:proofErr w:type="gramEnd"/>
      <w:r w:rsidRPr="00AB3A6A">
        <w:t xml:space="preserve"> приказом начальника Учреждения</w:t>
      </w:r>
    </w:p>
    <w:p w:rsidR="00AB3A6A" w:rsidRPr="00AB3A6A" w:rsidRDefault="00AB3A6A" w:rsidP="00AB3A6A">
      <w:pPr>
        <w:rPr>
          <w:rFonts w:ascii="Times New Roman" w:hAnsi="Times New Roman" w:cs="Times New Roman"/>
        </w:rPr>
      </w:pPr>
      <w:r w:rsidRPr="00AB3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3A6A">
        <w:rPr>
          <w:rFonts w:ascii="Times New Roman" w:hAnsi="Times New Roman" w:cs="Times New Roman"/>
          <w:sz w:val="24"/>
          <w:szCs w:val="24"/>
        </w:rPr>
        <w:t>от 05 августа 2019 г. № 113-ОД</w:t>
      </w:r>
    </w:p>
    <w:p w:rsidR="00AB3A6A" w:rsidRPr="00763FFE" w:rsidRDefault="00AB3A6A" w:rsidP="00AB3A6A"/>
    <w:p w:rsidR="00AB3A6A" w:rsidRPr="00AB3A6A" w:rsidRDefault="00AB3A6A" w:rsidP="00AB3A6A">
      <w:pPr>
        <w:pStyle w:val="a5"/>
        <w:jc w:val="center"/>
        <w:rPr>
          <w:b/>
          <w:sz w:val="28"/>
          <w:szCs w:val="28"/>
        </w:rPr>
      </w:pPr>
      <w:r w:rsidRPr="00AB3A6A">
        <w:rPr>
          <w:b/>
          <w:sz w:val="28"/>
          <w:szCs w:val="28"/>
        </w:rPr>
        <w:t>ЖУРНАЛ</w:t>
      </w:r>
    </w:p>
    <w:p w:rsidR="00AB3A6A" w:rsidRPr="00AB3A6A" w:rsidRDefault="00AB3A6A" w:rsidP="00AB3A6A">
      <w:pPr>
        <w:pStyle w:val="a5"/>
        <w:jc w:val="center"/>
        <w:rPr>
          <w:b/>
          <w:sz w:val="28"/>
          <w:szCs w:val="28"/>
        </w:rPr>
      </w:pPr>
      <w:r w:rsidRPr="00AB3A6A">
        <w:rPr>
          <w:b/>
          <w:sz w:val="28"/>
          <w:szCs w:val="28"/>
        </w:rPr>
        <w:t>регистрации уведомлений о фактах возникновения личной заинтересованности,</w:t>
      </w:r>
    </w:p>
    <w:p w:rsidR="00AB3A6A" w:rsidRPr="00AB3A6A" w:rsidRDefault="00AB3A6A" w:rsidP="00AB3A6A">
      <w:pPr>
        <w:pStyle w:val="a5"/>
        <w:jc w:val="center"/>
        <w:rPr>
          <w:b/>
          <w:sz w:val="28"/>
          <w:szCs w:val="28"/>
        </w:rPr>
      </w:pPr>
      <w:proofErr w:type="gramStart"/>
      <w:r w:rsidRPr="00AB3A6A">
        <w:rPr>
          <w:b/>
          <w:sz w:val="28"/>
          <w:szCs w:val="28"/>
        </w:rPr>
        <w:t>которая</w:t>
      </w:r>
      <w:proofErr w:type="gramEnd"/>
      <w:r w:rsidRPr="00AB3A6A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AB3A6A" w:rsidRDefault="00AB3A6A" w:rsidP="00AB3A6A"/>
    <w:p w:rsidR="00AB3A6A" w:rsidRDefault="009C5C60" w:rsidP="00A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«___» ________20___ г.</w:t>
      </w:r>
    </w:p>
    <w:p w:rsidR="009C5C60" w:rsidRDefault="009C5C60" w:rsidP="00A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Окончено «___» ________ 20___ г.</w:t>
      </w:r>
    </w:p>
    <w:p w:rsidR="009C5C60" w:rsidRPr="009C5C60" w:rsidRDefault="009C5C60" w:rsidP="00AB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5C60" w:rsidRDefault="009C5C60" w:rsidP="00AB3A6A"/>
    <w:tbl>
      <w:tblPr>
        <w:tblW w:w="1531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937"/>
        <w:gridCol w:w="1448"/>
        <w:gridCol w:w="2882"/>
        <w:gridCol w:w="3517"/>
        <w:gridCol w:w="822"/>
        <w:gridCol w:w="2194"/>
        <w:gridCol w:w="1952"/>
      </w:tblGrid>
      <w:tr w:rsidR="00AB3A6A" w:rsidRPr="00AB3A6A" w:rsidTr="008A0E95">
        <w:trPr>
          <w:trHeight w:val="240"/>
          <w:jc w:val="center"/>
        </w:trPr>
        <w:tc>
          <w:tcPr>
            <w:tcW w:w="565" w:type="dxa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№</w:t>
            </w:r>
          </w:p>
          <w:p w:rsidR="00AB3A6A" w:rsidRPr="00AB3A6A" w:rsidRDefault="00AB3A6A" w:rsidP="00AB3A6A">
            <w:pPr>
              <w:pStyle w:val="a5"/>
              <w:jc w:val="center"/>
            </w:pPr>
            <w:proofErr w:type="gramStart"/>
            <w:r w:rsidRPr="00AB3A6A">
              <w:t>п</w:t>
            </w:r>
            <w:proofErr w:type="gramEnd"/>
            <w:r w:rsidRPr="00AB3A6A">
              <w:t>/п</w:t>
            </w:r>
          </w:p>
        </w:tc>
        <w:tc>
          <w:tcPr>
            <w:tcW w:w="1937" w:type="dxa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Регистрационный</w:t>
            </w:r>
          </w:p>
          <w:p w:rsidR="00AB3A6A" w:rsidRPr="00AB3A6A" w:rsidRDefault="00AB3A6A" w:rsidP="00AB3A6A">
            <w:pPr>
              <w:pStyle w:val="a5"/>
              <w:jc w:val="center"/>
            </w:pPr>
            <w:r>
              <w:t>№</w:t>
            </w:r>
            <w:r w:rsidRPr="00AB3A6A">
              <w:t xml:space="preserve"> уведомления</w:t>
            </w:r>
          </w:p>
        </w:tc>
        <w:tc>
          <w:tcPr>
            <w:tcW w:w="1448" w:type="dxa"/>
          </w:tcPr>
          <w:p w:rsidR="00AB3A6A" w:rsidRDefault="00AB3A6A" w:rsidP="00AB3A6A">
            <w:pPr>
              <w:pStyle w:val="a5"/>
              <w:jc w:val="center"/>
            </w:pPr>
            <w:r w:rsidRPr="00AB3A6A">
              <w:t xml:space="preserve">Дата </w:t>
            </w:r>
          </w:p>
          <w:p w:rsidR="00AB3A6A" w:rsidRDefault="00AB3A6A" w:rsidP="00AB3A6A">
            <w:pPr>
              <w:pStyle w:val="a5"/>
              <w:jc w:val="center"/>
            </w:pPr>
            <w:r w:rsidRPr="00AB3A6A">
              <w:t xml:space="preserve">регистрации </w:t>
            </w:r>
          </w:p>
          <w:p w:rsidR="00AB3A6A" w:rsidRPr="00AB3A6A" w:rsidRDefault="00AB3A6A" w:rsidP="00AB3A6A">
            <w:pPr>
              <w:pStyle w:val="a5"/>
              <w:jc w:val="center"/>
            </w:pPr>
            <w:r w:rsidRPr="00AB3A6A">
              <w:t>уведомления</w:t>
            </w:r>
          </w:p>
        </w:tc>
        <w:tc>
          <w:tcPr>
            <w:tcW w:w="2882" w:type="dxa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Фамилия, инициалы,</w:t>
            </w:r>
          </w:p>
          <w:p w:rsidR="00AB3A6A" w:rsidRPr="00AB3A6A" w:rsidRDefault="00AB3A6A" w:rsidP="00AB3A6A">
            <w:pPr>
              <w:pStyle w:val="a5"/>
              <w:jc w:val="center"/>
            </w:pPr>
            <w:r>
              <w:t>д</w:t>
            </w:r>
            <w:r w:rsidRPr="00AB3A6A">
              <w:t>олжность</w:t>
            </w:r>
            <w:r>
              <w:t>,</w:t>
            </w:r>
            <w:r w:rsidRPr="00AB3A6A">
              <w:t xml:space="preserve"> представившего</w:t>
            </w:r>
          </w:p>
          <w:p w:rsidR="00AB3A6A" w:rsidRPr="00AB3A6A" w:rsidRDefault="00AB3A6A" w:rsidP="00AB3A6A">
            <w:pPr>
              <w:pStyle w:val="a5"/>
              <w:jc w:val="center"/>
            </w:pPr>
            <w:r w:rsidRPr="00AB3A6A">
              <w:t>уведомление</w:t>
            </w:r>
          </w:p>
        </w:tc>
        <w:tc>
          <w:tcPr>
            <w:tcW w:w="3517" w:type="dxa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Краткое содержание</w:t>
            </w:r>
          </w:p>
          <w:p w:rsidR="00AB3A6A" w:rsidRPr="00AB3A6A" w:rsidRDefault="00AB3A6A" w:rsidP="00AB3A6A">
            <w:pPr>
              <w:pStyle w:val="a5"/>
              <w:jc w:val="center"/>
              <w:rPr>
                <w:lang w:val="en-US"/>
              </w:rPr>
            </w:pPr>
            <w:r w:rsidRPr="00AB3A6A">
              <w:t>уведомления</w:t>
            </w:r>
          </w:p>
        </w:tc>
        <w:tc>
          <w:tcPr>
            <w:tcW w:w="822" w:type="dxa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Кол</w:t>
            </w:r>
            <w:r>
              <w:t>-</w:t>
            </w:r>
            <w:r w:rsidRPr="00AB3A6A">
              <w:t>во</w:t>
            </w:r>
          </w:p>
          <w:p w:rsidR="00AB3A6A" w:rsidRPr="00AB3A6A" w:rsidRDefault="00AB3A6A" w:rsidP="00AB3A6A">
            <w:pPr>
              <w:pStyle w:val="a5"/>
              <w:jc w:val="center"/>
            </w:pPr>
            <w:r w:rsidRPr="00AB3A6A">
              <w:t>листов</w:t>
            </w:r>
          </w:p>
        </w:tc>
        <w:tc>
          <w:tcPr>
            <w:tcW w:w="2194" w:type="dxa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Фамилия, инициалы</w:t>
            </w:r>
          </w:p>
          <w:p w:rsidR="00AB3A6A" w:rsidRPr="00AB3A6A" w:rsidRDefault="00AB3A6A" w:rsidP="00AB3A6A">
            <w:pPr>
              <w:pStyle w:val="a5"/>
              <w:jc w:val="center"/>
            </w:pPr>
            <w:r w:rsidRPr="00AB3A6A">
              <w:t>регистрирующего</w:t>
            </w:r>
          </w:p>
          <w:p w:rsidR="00AB3A6A" w:rsidRPr="00AB3A6A" w:rsidRDefault="00AB3A6A" w:rsidP="00AB3A6A">
            <w:pPr>
              <w:pStyle w:val="a5"/>
              <w:jc w:val="center"/>
            </w:pPr>
            <w:r w:rsidRPr="00AB3A6A">
              <w:t>уведомление</w:t>
            </w:r>
          </w:p>
        </w:tc>
        <w:tc>
          <w:tcPr>
            <w:tcW w:w="1952" w:type="dxa"/>
          </w:tcPr>
          <w:p w:rsidR="00AB3A6A" w:rsidRDefault="00AB3A6A" w:rsidP="00AB3A6A">
            <w:pPr>
              <w:pStyle w:val="a5"/>
              <w:jc w:val="center"/>
            </w:pPr>
            <w:r w:rsidRPr="00AB3A6A">
              <w:t xml:space="preserve">Подпись </w:t>
            </w:r>
          </w:p>
          <w:p w:rsidR="00AB3A6A" w:rsidRDefault="00AB3A6A" w:rsidP="00AB3A6A">
            <w:pPr>
              <w:pStyle w:val="a5"/>
              <w:jc w:val="center"/>
            </w:pPr>
            <w:r>
              <w:t>р</w:t>
            </w:r>
            <w:r w:rsidRPr="00AB3A6A">
              <w:t>егистрирующего</w:t>
            </w:r>
          </w:p>
          <w:p w:rsidR="00AB3A6A" w:rsidRPr="00AB3A6A" w:rsidRDefault="00AB3A6A" w:rsidP="00AB3A6A">
            <w:pPr>
              <w:pStyle w:val="a5"/>
              <w:jc w:val="center"/>
            </w:pPr>
            <w:r w:rsidRPr="00AB3A6A">
              <w:t xml:space="preserve"> уведомление</w:t>
            </w:r>
          </w:p>
        </w:tc>
      </w:tr>
      <w:tr w:rsidR="00AB3A6A" w:rsidRPr="00AB3A6A" w:rsidTr="008A0E95">
        <w:trPr>
          <w:trHeight w:val="240"/>
          <w:jc w:val="center"/>
        </w:trPr>
        <w:tc>
          <w:tcPr>
            <w:tcW w:w="565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1</w:t>
            </w:r>
          </w:p>
        </w:tc>
        <w:tc>
          <w:tcPr>
            <w:tcW w:w="1937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2</w:t>
            </w:r>
          </w:p>
        </w:tc>
        <w:tc>
          <w:tcPr>
            <w:tcW w:w="1448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3</w:t>
            </w:r>
          </w:p>
        </w:tc>
        <w:tc>
          <w:tcPr>
            <w:tcW w:w="2882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4</w:t>
            </w:r>
          </w:p>
        </w:tc>
        <w:tc>
          <w:tcPr>
            <w:tcW w:w="3517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5</w:t>
            </w:r>
          </w:p>
        </w:tc>
        <w:tc>
          <w:tcPr>
            <w:tcW w:w="822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6</w:t>
            </w:r>
          </w:p>
        </w:tc>
        <w:tc>
          <w:tcPr>
            <w:tcW w:w="2194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7</w:t>
            </w:r>
          </w:p>
        </w:tc>
        <w:tc>
          <w:tcPr>
            <w:tcW w:w="1952" w:type="dxa"/>
            <w:vAlign w:val="center"/>
          </w:tcPr>
          <w:p w:rsidR="00AB3A6A" w:rsidRPr="00AB3A6A" w:rsidRDefault="00AB3A6A" w:rsidP="00AB3A6A">
            <w:pPr>
              <w:pStyle w:val="a5"/>
              <w:jc w:val="center"/>
            </w:pPr>
            <w:r w:rsidRPr="00AB3A6A">
              <w:t>8</w:t>
            </w:r>
          </w:p>
        </w:tc>
      </w:tr>
      <w:tr w:rsidR="00AB3A6A" w:rsidRPr="00AB3A6A" w:rsidTr="008A0E95">
        <w:trPr>
          <w:trHeight w:val="240"/>
          <w:jc w:val="center"/>
        </w:trPr>
        <w:tc>
          <w:tcPr>
            <w:tcW w:w="565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3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448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88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351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82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194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5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</w:tr>
      <w:tr w:rsidR="00AB3A6A" w:rsidRPr="00AB3A6A" w:rsidTr="008A0E95">
        <w:trPr>
          <w:trHeight w:val="240"/>
          <w:jc w:val="center"/>
        </w:trPr>
        <w:tc>
          <w:tcPr>
            <w:tcW w:w="565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3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448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88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351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82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194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5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</w:tr>
      <w:tr w:rsidR="00AB3A6A" w:rsidRPr="00AB3A6A" w:rsidTr="008A0E95">
        <w:trPr>
          <w:trHeight w:val="240"/>
          <w:jc w:val="center"/>
        </w:trPr>
        <w:tc>
          <w:tcPr>
            <w:tcW w:w="565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3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448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88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351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82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194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5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</w:tr>
      <w:tr w:rsidR="00AB3A6A" w:rsidRPr="00AB3A6A" w:rsidTr="008A0E95">
        <w:trPr>
          <w:trHeight w:val="240"/>
          <w:jc w:val="center"/>
        </w:trPr>
        <w:tc>
          <w:tcPr>
            <w:tcW w:w="565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3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448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88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351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82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194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5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</w:tr>
      <w:tr w:rsidR="00AB3A6A" w:rsidRPr="00AB3A6A" w:rsidTr="008A0E95">
        <w:trPr>
          <w:trHeight w:val="240"/>
          <w:jc w:val="center"/>
        </w:trPr>
        <w:tc>
          <w:tcPr>
            <w:tcW w:w="565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3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448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88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3517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82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2194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  <w:tc>
          <w:tcPr>
            <w:tcW w:w="1952" w:type="dxa"/>
            <w:vAlign w:val="bottom"/>
          </w:tcPr>
          <w:p w:rsidR="00AB3A6A" w:rsidRPr="00AB3A6A" w:rsidRDefault="00AB3A6A" w:rsidP="00AB3A6A">
            <w:pPr>
              <w:pStyle w:val="a5"/>
            </w:pPr>
          </w:p>
        </w:tc>
      </w:tr>
    </w:tbl>
    <w:p w:rsidR="00AB3A6A" w:rsidRDefault="00AB3A6A" w:rsidP="00AB3A6A"/>
    <w:p w:rsidR="00AB3A6A" w:rsidRDefault="00AB3A6A" w:rsidP="00561A8C"/>
    <w:sectPr w:rsidR="00AB3A6A" w:rsidSect="00AB3A6A">
      <w:headerReference w:type="default" r:id="rId15"/>
      <w:pgSz w:w="16838" w:h="11906" w:orient="landscape" w:code="9"/>
      <w:pgMar w:top="709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30" w:rsidRDefault="004B0D30" w:rsidP="00AB3A6A">
      <w:pPr>
        <w:spacing w:after="0" w:line="240" w:lineRule="auto"/>
      </w:pPr>
      <w:r>
        <w:separator/>
      </w:r>
    </w:p>
  </w:endnote>
  <w:endnote w:type="continuationSeparator" w:id="0">
    <w:p w:rsidR="004B0D30" w:rsidRDefault="004B0D30" w:rsidP="00AB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30" w:rsidRDefault="004B0D30" w:rsidP="00AB3A6A">
      <w:pPr>
        <w:spacing w:after="0" w:line="240" w:lineRule="auto"/>
      </w:pPr>
      <w:r>
        <w:separator/>
      </w:r>
    </w:p>
  </w:footnote>
  <w:footnote w:type="continuationSeparator" w:id="0">
    <w:p w:rsidR="004B0D30" w:rsidRDefault="004B0D30" w:rsidP="00AB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AB3A6A" w:rsidRDefault="00D1062E" w:rsidP="00AB3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03A"/>
    <w:multiLevelType w:val="hybridMultilevel"/>
    <w:tmpl w:val="0E0E98DA"/>
    <w:lvl w:ilvl="0" w:tplc="DC96F2C4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6"/>
    <w:rsid w:val="001E38DC"/>
    <w:rsid w:val="002837DD"/>
    <w:rsid w:val="00286BF6"/>
    <w:rsid w:val="002F1A63"/>
    <w:rsid w:val="003728E1"/>
    <w:rsid w:val="00372BAF"/>
    <w:rsid w:val="00380975"/>
    <w:rsid w:val="003D2774"/>
    <w:rsid w:val="00401210"/>
    <w:rsid w:val="00416766"/>
    <w:rsid w:val="00465166"/>
    <w:rsid w:val="004B0D30"/>
    <w:rsid w:val="004B21E6"/>
    <w:rsid w:val="00543043"/>
    <w:rsid w:val="00561A8C"/>
    <w:rsid w:val="005E1276"/>
    <w:rsid w:val="006432B4"/>
    <w:rsid w:val="0064383E"/>
    <w:rsid w:val="006E22C7"/>
    <w:rsid w:val="00745C5C"/>
    <w:rsid w:val="0084751C"/>
    <w:rsid w:val="008A0E95"/>
    <w:rsid w:val="008E6B9C"/>
    <w:rsid w:val="00975E89"/>
    <w:rsid w:val="009C5C60"/>
    <w:rsid w:val="00A87694"/>
    <w:rsid w:val="00AB3A6A"/>
    <w:rsid w:val="00B03BA4"/>
    <w:rsid w:val="00BA6E19"/>
    <w:rsid w:val="00C523C1"/>
    <w:rsid w:val="00D1062E"/>
    <w:rsid w:val="00DB3BF3"/>
    <w:rsid w:val="00DC1C95"/>
    <w:rsid w:val="00E06E5A"/>
    <w:rsid w:val="00E464A0"/>
    <w:rsid w:val="00EB42F4"/>
    <w:rsid w:val="00EF4AA2"/>
    <w:rsid w:val="00F7081F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1276"/>
    <w:rPr>
      <w:color w:val="0000FF"/>
      <w:u w:val="single"/>
    </w:rPr>
  </w:style>
  <w:style w:type="paragraph" w:customStyle="1" w:styleId="s16">
    <w:name w:val="s_16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E1276"/>
  </w:style>
  <w:style w:type="paragraph" w:customStyle="1" w:styleId="s9">
    <w:name w:val="s_9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E1276"/>
    <w:pPr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5E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7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3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B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A6A"/>
  </w:style>
  <w:style w:type="paragraph" w:styleId="ad">
    <w:name w:val="List Paragraph"/>
    <w:basedOn w:val="a"/>
    <w:uiPriority w:val="34"/>
    <w:qFormat/>
    <w:rsid w:val="0037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1276"/>
    <w:rPr>
      <w:color w:val="0000FF"/>
      <w:u w:val="single"/>
    </w:rPr>
  </w:style>
  <w:style w:type="paragraph" w:customStyle="1" w:styleId="s16">
    <w:name w:val="s_16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E1276"/>
  </w:style>
  <w:style w:type="paragraph" w:customStyle="1" w:styleId="s9">
    <w:name w:val="s_9"/>
    <w:basedOn w:val="a"/>
    <w:rsid w:val="005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E1276"/>
    <w:pPr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5E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7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3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B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A6A"/>
  </w:style>
  <w:style w:type="paragraph" w:styleId="ad">
    <w:name w:val="List Paragraph"/>
    <w:basedOn w:val="a"/>
    <w:uiPriority w:val="34"/>
    <w:qFormat/>
    <w:rsid w:val="0037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Ю.С.</dc:creator>
  <cp:lastModifiedBy>Морева Ю.С.</cp:lastModifiedBy>
  <cp:revision>34</cp:revision>
  <cp:lastPrinted>2019-08-05T11:46:00Z</cp:lastPrinted>
  <dcterms:created xsi:type="dcterms:W3CDTF">2019-08-05T07:34:00Z</dcterms:created>
  <dcterms:modified xsi:type="dcterms:W3CDTF">2019-09-24T06:33:00Z</dcterms:modified>
</cp:coreProperties>
</file>